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24" w:rsidRPr="004A00B0" w:rsidRDefault="00E0582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A00B0">
        <w:rPr>
          <w:rFonts w:asciiTheme="minorHAnsi" w:hAnsiTheme="minorHAnsi"/>
          <w:b/>
          <w:sz w:val="28"/>
          <w:szCs w:val="28"/>
        </w:rPr>
        <w:t>Sample Matrix for Assessment Plans for assessing and evaluating educational effectiveness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260"/>
        <w:gridCol w:w="2070"/>
        <w:gridCol w:w="1890"/>
        <w:gridCol w:w="2340"/>
      </w:tblGrid>
      <w:tr w:rsidR="00E05824" w:rsidRPr="004A00B0" w:rsidTr="001007F3"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Learning Outcome</w:t>
            </w: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Assessment Tool  or Measure</w:t>
            </w: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Target or Benchmark</w:t>
            </w: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Timing</w:t>
            </w: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Who is Responsible for Assessment and Analysis</w:t>
            </w:r>
            <w:r w:rsidR="00E97701" w:rsidRPr="004A00B0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Information Flow for Use and Dissemination</w:t>
            </w: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00B0">
              <w:rPr>
                <w:rFonts w:asciiTheme="minorHAnsi" w:hAnsiTheme="minorHAnsi"/>
                <w:b/>
              </w:rPr>
              <w:t>[Consider: Analysis &amp; Results, Actions,  Follow-up]</w:t>
            </w: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05824" w:rsidRPr="004A00B0" w:rsidTr="00D70703">
        <w:trPr>
          <w:trHeight w:val="720"/>
        </w:trPr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E05824" w:rsidRPr="004A00B0" w:rsidRDefault="00E05824" w:rsidP="001007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05824" w:rsidRPr="004A00B0" w:rsidRDefault="00E05824">
      <w:pPr>
        <w:rPr>
          <w:rFonts w:asciiTheme="minorHAnsi" w:hAnsiTheme="minorHAnsi"/>
        </w:rPr>
      </w:pPr>
    </w:p>
    <w:p w:rsidR="00E05824" w:rsidRPr="004A00B0" w:rsidRDefault="00E05824">
      <w:pPr>
        <w:rPr>
          <w:rFonts w:asciiTheme="minorHAnsi" w:hAnsiTheme="minorHAnsi"/>
        </w:rPr>
      </w:pPr>
    </w:p>
    <w:p w:rsidR="00E05824" w:rsidRPr="004A00B0" w:rsidRDefault="00E05824">
      <w:pPr>
        <w:rPr>
          <w:rFonts w:asciiTheme="minorHAnsi" w:hAnsiTheme="minorHAnsi"/>
        </w:rPr>
      </w:pPr>
    </w:p>
    <w:sectPr w:rsidR="00E05824" w:rsidRPr="004A00B0" w:rsidSect="00E258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66" w:rsidRDefault="009A2C66" w:rsidP="004A00B0">
      <w:pPr>
        <w:spacing w:after="0" w:line="240" w:lineRule="auto"/>
      </w:pPr>
      <w:r>
        <w:separator/>
      </w:r>
    </w:p>
  </w:endnote>
  <w:endnote w:type="continuationSeparator" w:id="0">
    <w:p w:rsidR="009A2C66" w:rsidRDefault="009A2C66" w:rsidP="004A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66" w:rsidRDefault="009A2C66" w:rsidP="004A00B0">
      <w:pPr>
        <w:spacing w:after="0" w:line="240" w:lineRule="auto"/>
      </w:pPr>
      <w:r>
        <w:separator/>
      </w:r>
    </w:p>
  </w:footnote>
  <w:footnote w:type="continuationSeparator" w:id="0">
    <w:p w:rsidR="009A2C66" w:rsidRDefault="009A2C66" w:rsidP="004A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B0" w:rsidRDefault="004A00B0">
    <w:pPr>
      <w:pStyle w:val="Header"/>
    </w:pPr>
    <w:r>
      <w:rPr>
        <w:noProof/>
      </w:rPr>
      <w:drawing>
        <wp:inline distT="0" distB="0" distL="0" distR="0" wp14:anchorId="08B1D578" wp14:editId="29570462">
          <wp:extent cx="1362075" cy="362567"/>
          <wp:effectExtent l="0" t="0" r="0" b="0"/>
          <wp:docPr id="2" name="Picture 2" descr="C:\Users\smcgrew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cgrew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00B0" w:rsidRDefault="004A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E1"/>
    <w:rsid w:val="001007F3"/>
    <w:rsid w:val="001D701A"/>
    <w:rsid w:val="001E6DA0"/>
    <w:rsid w:val="002F6A02"/>
    <w:rsid w:val="004A00B0"/>
    <w:rsid w:val="00551577"/>
    <w:rsid w:val="00745A45"/>
    <w:rsid w:val="007837D6"/>
    <w:rsid w:val="009A2C66"/>
    <w:rsid w:val="00A173F5"/>
    <w:rsid w:val="00A774AD"/>
    <w:rsid w:val="00CA4239"/>
    <w:rsid w:val="00D70703"/>
    <w:rsid w:val="00E05824"/>
    <w:rsid w:val="00E258E1"/>
    <w:rsid w:val="00E60BB9"/>
    <w:rsid w:val="00E97701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E42F35-B992-4C1D-88B2-08A8C8B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B0"/>
  </w:style>
  <w:style w:type="paragraph" w:styleId="Footer">
    <w:name w:val="footer"/>
    <w:basedOn w:val="Normal"/>
    <w:link w:val="FooterChar"/>
    <w:uiPriority w:val="99"/>
    <w:unhideWhenUsed/>
    <w:rsid w:val="004A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B0"/>
  </w:style>
  <w:style w:type="paragraph" w:styleId="BalloonText">
    <w:name w:val="Balloon Text"/>
    <w:basedOn w:val="Normal"/>
    <w:link w:val="BalloonTextChar"/>
    <w:uiPriority w:val="99"/>
    <w:semiHidden/>
    <w:unhideWhenUsed/>
    <w:rsid w:val="004A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Matrix for Assessment Plans for assessing and evaluating educational effectiveness</vt:lpstr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Matrix for Assessment Plans for assessing and evaluating educational effectiveness</dc:title>
  <dc:creator>Eric</dc:creator>
  <cp:lastModifiedBy>April Cha</cp:lastModifiedBy>
  <cp:revision>2</cp:revision>
  <dcterms:created xsi:type="dcterms:W3CDTF">2018-04-16T22:47:00Z</dcterms:created>
  <dcterms:modified xsi:type="dcterms:W3CDTF">2018-04-16T22:47:00Z</dcterms:modified>
</cp:coreProperties>
</file>